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13629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AACA40A" wp14:editId="3C1DD259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BEF" w:rsidRDefault="0013629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AAF7DE0" wp14:editId="397CF662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015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642FDA" w:rsidRDefault="00780148" w:rsidP="00642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2FDA">
        <w:rPr>
          <w:rFonts w:ascii="Times New Roman" w:hAnsi="Times New Roman" w:cs="Times New Roman"/>
          <w:b/>
          <w:sz w:val="24"/>
          <w:szCs w:val="24"/>
        </w:rPr>
        <w:t>О</w:t>
      </w:r>
      <w:r w:rsidRPr="00642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FDA">
        <w:rPr>
          <w:rFonts w:ascii="Times New Roman" w:hAnsi="Times New Roman" w:cs="Times New Roman"/>
          <w:b/>
          <w:sz w:val="24"/>
          <w:szCs w:val="24"/>
        </w:rPr>
        <w:t xml:space="preserve">создании </w:t>
      </w:r>
      <w:r w:rsidRPr="00642FDA">
        <w:rPr>
          <w:rFonts w:ascii="Times New Roman" w:hAnsi="Times New Roman" w:cs="Times New Roman"/>
          <w:b/>
          <w:sz w:val="24"/>
          <w:szCs w:val="24"/>
        </w:rPr>
        <w:t>согласительной комиссии по согласованию</w:t>
      </w:r>
      <w:r w:rsidR="00642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FDA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</w:p>
    <w:p w:rsidR="00642FDA" w:rsidRDefault="00780148" w:rsidP="00642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A">
        <w:rPr>
          <w:rFonts w:ascii="Times New Roman" w:hAnsi="Times New Roman" w:cs="Times New Roman"/>
          <w:b/>
          <w:sz w:val="24"/>
          <w:szCs w:val="24"/>
        </w:rPr>
        <w:t xml:space="preserve">внесения </w:t>
      </w:r>
      <w:r w:rsidR="00642FDA">
        <w:rPr>
          <w:rFonts w:ascii="Times New Roman" w:hAnsi="Times New Roman" w:cs="Times New Roman"/>
          <w:b/>
          <w:sz w:val="24"/>
          <w:szCs w:val="24"/>
        </w:rPr>
        <w:t xml:space="preserve">изменений в генеральный план муниципального образования </w:t>
      </w:r>
    </w:p>
    <w:p w:rsidR="00780148" w:rsidRPr="00642FDA" w:rsidRDefault="00642FDA" w:rsidP="00642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Евпатория</w:t>
      </w:r>
      <w:r w:rsidR="00780148" w:rsidRPr="00642FD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80148" w:rsidRPr="00642FDA" w:rsidRDefault="00780148" w:rsidP="00642FDA">
      <w:pPr>
        <w:pStyle w:val="1"/>
        <w:shd w:val="clear" w:color="auto" w:fill="FFFFFF"/>
        <w:spacing w:before="0" w:beforeAutospacing="0" w:after="0" w:afterAutospacing="0"/>
        <w:ind w:left="360"/>
        <w:jc w:val="both"/>
        <w:rPr>
          <w:sz w:val="24"/>
          <w:szCs w:val="24"/>
        </w:rPr>
      </w:pPr>
      <w:r w:rsidRPr="00642FDA">
        <w:rPr>
          <w:sz w:val="24"/>
          <w:szCs w:val="24"/>
        </w:rPr>
        <w:t xml:space="preserve">       </w:t>
      </w:r>
    </w:p>
    <w:p w:rsidR="00780148" w:rsidRDefault="00780148" w:rsidP="004F7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D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42FDA">
        <w:rPr>
          <w:rFonts w:ascii="Times New Roman" w:hAnsi="Times New Roman" w:cs="Times New Roman"/>
          <w:sz w:val="24"/>
          <w:szCs w:val="24"/>
        </w:rPr>
        <w:t>В соответствии со статьей 25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зарегистрированного в Минюсте России 10</w:t>
      </w:r>
      <w:r w:rsidR="00642FDA">
        <w:rPr>
          <w:rFonts w:ascii="Times New Roman" w:hAnsi="Times New Roman" w:cs="Times New Roman"/>
          <w:sz w:val="24"/>
          <w:szCs w:val="24"/>
        </w:rPr>
        <w:t>.10.</w:t>
      </w:r>
      <w:r w:rsidRPr="00642FDA">
        <w:rPr>
          <w:rFonts w:ascii="Times New Roman" w:hAnsi="Times New Roman" w:cs="Times New Roman"/>
          <w:sz w:val="24"/>
          <w:szCs w:val="24"/>
        </w:rPr>
        <w:t>2016</w:t>
      </w:r>
      <w:r w:rsidR="00642FDA">
        <w:rPr>
          <w:rFonts w:ascii="Times New Roman" w:hAnsi="Times New Roman" w:cs="Times New Roman"/>
          <w:sz w:val="24"/>
          <w:szCs w:val="24"/>
        </w:rPr>
        <w:t xml:space="preserve"> </w:t>
      </w:r>
      <w:r w:rsidRPr="00642FDA">
        <w:rPr>
          <w:rFonts w:ascii="Times New Roman" w:hAnsi="Times New Roman" w:cs="Times New Roman"/>
          <w:sz w:val="24"/>
          <w:szCs w:val="24"/>
        </w:rPr>
        <w:t xml:space="preserve">№ 43977, </w:t>
      </w:r>
      <w:r w:rsidR="00642FDA">
        <w:rPr>
          <w:rFonts w:ascii="Times New Roman" w:hAnsi="Times New Roman" w:cs="Times New Roman"/>
          <w:sz w:val="24"/>
          <w:szCs w:val="24"/>
        </w:rPr>
        <w:t>с изменениями от 17.07.2019</w:t>
      </w:r>
      <w:r w:rsidR="004F7AD8">
        <w:rPr>
          <w:rFonts w:ascii="Times New Roman" w:hAnsi="Times New Roman" w:cs="Times New Roman"/>
          <w:sz w:val="24"/>
          <w:szCs w:val="24"/>
        </w:rPr>
        <w:t xml:space="preserve"> №418, </w:t>
      </w:r>
      <w:r w:rsidRPr="00642FDA">
        <w:rPr>
          <w:rFonts w:ascii="Times New Roman" w:hAnsi="Times New Roman" w:cs="Times New Roman"/>
          <w:sz w:val="24"/>
          <w:szCs w:val="24"/>
        </w:rPr>
        <w:t>статьей 27 Закона Республики Крым</w:t>
      </w:r>
      <w:r w:rsidR="004F7AD8">
        <w:rPr>
          <w:rFonts w:ascii="Times New Roman" w:hAnsi="Times New Roman" w:cs="Times New Roman"/>
          <w:sz w:val="24"/>
          <w:szCs w:val="24"/>
        </w:rPr>
        <w:t xml:space="preserve"> </w:t>
      </w:r>
      <w:r w:rsidRPr="00642FDA">
        <w:rPr>
          <w:rFonts w:ascii="Times New Roman" w:hAnsi="Times New Roman" w:cs="Times New Roman"/>
          <w:sz w:val="24"/>
          <w:szCs w:val="24"/>
        </w:rPr>
        <w:t xml:space="preserve">от 21.08.2014 № 54-ЗРК «Об основах местного самоуправления в Республике Крым», руководствуясь </w:t>
      </w:r>
      <w:r w:rsidRPr="00642FD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642FDA">
        <w:rPr>
          <w:rFonts w:ascii="Times New Roman" w:hAnsi="Times New Roman" w:cs="Times New Roman"/>
          <w:sz w:val="24"/>
          <w:szCs w:val="24"/>
        </w:rPr>
        <w:t xml:space="preserve">ставом муниципального образования городской округ Евпатория Республики Крым, с целью урегулирования замечаний, послуживших основанием для подготовки </w:t>
      </w:r>
      <w:r w:rsidR="004F7AD8">
        <w:rPr>
          <w:rFonts w:ascii="Times New Roman" w:hAnsi="Times New Roman" w:cs="Times New Roman"/>
          <w:sz w:val="24"/>
          <w:szCs w:val="24"/>
        </w:rPr>
        <w:t xml:space="preserve">Министерством экономического развития Российской Федерации сводного </w:t>
      </w:r>
      <w:r w:rsidRPr="00642FDA">
        <w:rPr>
          <w:rFonts w:ascii="Times New Roman" w:hAnsi="Times New Roman" w:cs="Times New Roman"/>
          <w:sz w:val="24"/>
          <w:szCs w:val="24"/>
        </w:rPr>
        <w:t>заключения</w:t>
      </w:r>
      <w:r w:rsidR="004F7AD8">
        <w:rPr>
          <w:rFonts w:ascii="Times New Roman" w:hAnsi="Times New Roman" w:cs="Times New Roman"/>
          <w:sz w:val="24"/>
          <w:szCs w:val="24"/>
        </w:rPr>
        <w:t xml:space="preserve"> от </w:t>
      </w:r>
      <w:r w:rsidR="00BE4160">
        <w:rPr>
          <w:rFonts w:ascii="Times New Roman" w:hAnsi="Times New Roman" w:cs="Times New Roman"/>
          <w:sz w:val="24"/>
          <w:szCs w:val="24"/>
        </w:rPr>
        <w:t>27.12.2022 № 50029-ВД/Д27и</w:t>
      </w:r>
      <w:r w:rsidR="004F7AD8">
        <w:rPr>
          <w:rFonts w:ascii="Times New Roman" w:hAnsi="Times New Roman" w:cs="Times New Roman"/>
          <w:sz w:val="24"/>
          <w:szCs w:val="24"/>
        </w:rPr>
        <w:t xml:space="preserve"> о несогласии с </w:t>
      </w:r>
      <w:r w:rsidRPr="00642FDA">
        <w:rPr>
          <w:rFonts w:ascii="Times New Roman" w:hAnsi="Times New Roman" w:cs="Times New Roman"/>
          <w:sz w:val="24"/>
          <w:szCs w:val="24"/>
        </w:rPr>
        <w:t>проект</w:t>
      </w:r>
      <w:r w:rsidR="004F7AD8">
        <w:rPr>
          <w:rFonts w:ascii="Times New Roman" w:hAnsi="Times New Roman" w:cs="Times New Roman"/>
          <w:sz w:val="24"/>
          <w:szCs w:val="24"/>
        </w:rPr>
        <w:t xml:space="preserve">ом </w:t>
      </w:r>
      <w:r w:rsidRPr="00642FDA">
        <w:rPr>
          <w:rFonts w:ascii="Times New Roman" w:hAnsi="Times New Roman" w:cs="Times New Roman"/>
          <w:sz w:val="24"/>
          <w:szCs w:val="24"/>
        </w:rPr>
        <w:t>Генеральн</w:t>
      </w:r>
      <w:r w:rsidR="00BE4160">
        <w:rPr>
          <w:rFonts w:ascii="Times New Roman" w:hAnsi="Times New Roman" w:cs="Times New Roman"/>
          <w:sz w:val="24"/>
          <w:szCs w:val="24"/>
        </w:rPr>
        <w:t>ого</w:t>
      </w:r>
      <w:r w:rsidRPr="00642FDA">
        <w:rPr>
          <w:rFonts w:ascii="Times New Roman" w:hAnsi="Times New Roman" w:cs="Times New Roman"/>
          <w:sz w:val="24"/>
          <w:szCs w:val="24"/>
        </w:rPr>
        <w:t xml:space="preserve"> план</w:t>
      </w:r>
      <w:r w:rsidR="00BE4160">
        <w:rPr>
          <w:rFonts w:ascii="Times New Roman" w:hAnsi="Times New Roman" w:cs="Times New Roman"/>
          <w:sz w:val="24"/>
          <w:szCs w:val="24"/>
        </w:rPr>
        <w:t>а</w:t>
      </w:r>
      <w:r w:rsidRPr="00642F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Евпатория, утвержденного решением Евпатори</w:t>
      </w:r>
      <w:r w:rsidR="006A0E04">
        <w:rPr>
          <w:rFonts w:ascii="Times New Roman" w:hAnsi="Times New Roman" w:cs="Times New Roman"/>
          <w:sz w:val="24"/>
          <w:szCs w:val="24"/>
        </w:rPr>
        <w:t>йского городского совета</w:t>
      </w:r>
      <w:r w:rsidRPr="00642FDA">
        <w:rPr>
          <w:rFonts w:ascii="Times New Roman" w:hAnsi="Times New Roman" w:cs="Times New Roman"/>
          <w:sz w:val="24"/>
          <w:szCs w:val="24"/>
        </w:rPr>
        <w:t xml:space="preserve">, </w:t>
      </w:r>
      <w:r w:rsidR="004F7AD8">
        <w:rPr>
          <w:rFonts w:ascii="Times New Roman" w:hAnsi="Times New Roman" w:cs="Times New Roman"/>
          <w:sz w:val="24"/>
          <w:szCs w:val="24"/>
        </w:rPr>
        <w:t>а</w:t>
      </w:r>
      <w:r w:rsidRPr="00642FD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A0E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2FDA">
        <w:rPr>
          <w:rFonts w:ascii="Times New Roman" w:hAnsi="Times New Roman" w:cs="Times New Roman"/>
          <w:sz w:val="24"/>
          <w:szCs w:val="24"/>
        </w:rPr>
        <w:t>города Евпатории Республики Крым  п о с т а н о в л я е т:</w:t>
      </w:r>
    </w:p>
    <w:p w:rsidR="004F7AD8" w:rsidRPr="00642FDA" w:rsidRDefault="004F7AD8" w:rsidP="00642F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2934DB">
      <w:pPr>
        <w:pStyle w:val="dktexjustify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642FDA">
        <w:t>Создать согласительную комиссию по согласованию проект</w:t>
      </w:r>
      <w:r w:rsidR="004F7AD8">
        <w:t>а внесения изменений в генеральный план муниципального образования городской округ Евпатория</w:t>
      </w:r>
      <w:r w:rsidRPr="00642FDA">
        <w:t>.</w:t>
      </w:r>
    </w:p>
    <w:p w:rsidR="00780148" w:rsidRPr="00642FDA" w:rsidRDefault="00780148" w:rsidP="002934DB">
      <w:pPr>
        <w:pStyle w:val="dktexjustify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642FDA">
        <w:t>Утвердить состав согласительной комиссии по согласованию проект</w:t>
      </w:r>
      <w:r w:rsidR="004F7AD8">
        <w:t xml:space="preserve">а внесения изменений в генеральный план муниципального образования городской округ </w:t>
      </w:r>
      <w:proofErr w:type="gramStart"/>
      <w:r w:rsidR="004F7AD8">
        <w:t xml:space="preserve">Евпатория </w:t>
      </w:r>
      <w:r w:rsidRPr="00642FDA">
        <w:t xml:space="preserve"> согласно</w:t>
      </w:r>
      <w:proofErr w:type="gramEnd"/>
      <w:r w:rsidRPr="00642FDA">
        <w:t xml:space="preserve"> приложению.</w:t>
      </w:r>
    </w:p>
    <w:p w:rsidR="00780148" w:rsidRPr="00642FDA" w:rsidRDefault="00780148" w:rsidP="004F7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FDA">
        <w:rPr>
          <w:rFonts w:ascii="Times New Roman" w:hAnsi="Times New Roman" w:cs="Times New Roman"/>
          <w:color w:val="000000"/>
          <w:sz w:val="24"/>
          <w:szCs w:val="24"/>
        </w:rPr>
        <w:t xml:space="preserve">         3. Утвердить положение о </w:t>
      </w:r>
      <w:r w:rsidR="004F7AD8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642FDA">
        <w:rPr>
          <w:rFonts w:ascii="Times New Roman" w:hAnsi="Times New Roman" w:cs="Times New Roman"/>
          <w:color w:val="000000"/>
          <w:sz w:val="24"/>
          <w:szCs w:val="24"/>
        </w:rPr>
        <w:t>согласительной комиссии по согласованию проект</w:t>
      </w:r>
      <w:r w:rsidR="004F7AD8">
        <w:rPr>
          <w:rFonts w:ascii="Times New Roman" w:hAnsi="Times New Roman" w:cs="Times New Roman"/>
          <w:color w:val="000000"/>
          <w:sz w:val="24"/>
          <w:szCs w:val="24"/>
        </w:rPr>
        <w:t>а внесения изменений в генеральный план муниципального образования городской округ Евпатория</w:t>
      </w:r>
      <w:r w:rsidRPr="00642FDA">
        <w:rPr>
          <w:rFonts w:ascii="Times New Roman" w:hAnsi="Times New Roman" w:cs="Times New Roman"/>
          <w:color w:val="000000"/>
          <w:sz w:val="24"/>
          <w:szCs w:val="24"/>
        </w:rPr>
        <w:t>. Прилагается.</w:t>
      </w:r>
    </w:p>
    <w:p w:rsidR="00780148" w:rsidRPr="00642FDA" w:rsidRDefault="00780148" w:rsidP="004F7AD8">
      <w:pPr>
        <w:pStyle w:val="Heading"/>
        <w:tabs>
          <w:tab w:val="left" w:pos="126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4. Настоящее постановление вступает в силу со дня его подписания и подлежит опубликованию на официальном </w:t>
      </w:r>
      <w:r w:rsidR="00834FE8">
        <w:rPr>
          <w:rFonts w:ascii="Times New Roman" w:hAnsi="Times New Roman" w:cs="Times New Roman"/>
          <w:b w:val="0"/>
          <w:color w:val="000000"/>
          <w:sz w:val="24"/>
          <w:szCs w:val="24"/>
        </w:rPr>
        <w:t>портале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Правительства Республики Крым – 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http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>//</w:t>
      </w:r>
      <w:proofErr w:type="spellStart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rk</w:t>
      </w:r>
      <w:proofErr w:type="spellEnd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spellStart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gov</w:t>
      </w:r>
      <w:proofErr w:type="spellEnd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spellStart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ru</w:t>
      </w:r>
      <w:proofErr w:type="spellEnd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разделе муниципальные образования, подраздел - Евпатория, а также на официальном                сайте муниципального образования городской округ Евпатория Республики Крым                              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http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>//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admin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my</w:t>
      </w: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proofErr w:type="spellStart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evp</w:t>
      </w:r>
      <w:proofErr w:type="spellEnd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spellStart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ru</w:t>
      </w:r>
      <w:proofErr w:type="spellEnd"/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>, в разделе Документы, подраздел документы администрации города в информационно-телекоммуникационной сети общего пользования.</w:t>
      </w:r>
    </w:p>
    <w:p w:rsidR="00780148" w:rsidRPr="00642FDA" w:rsidRDefault="00780148" w:rsidP="004F7AD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2F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5. Контроль за исполнением настоящего постановления возложить на заместителя главы администрации г</w:t>
      </w:r>
      <w:r w:rsidR="00834FE8">
        <w:rPr>
          <w:rFonts w:ascii="Times New Roman" w:hAnsi="Times New Roman" w:cs="Times New Roman"/>
          <w:b w:val="0"/>
          <w:color w:val="000000"/>
          <w:sz w:val="24"/>
          <w:szCs w:val="24"/>
        </w:rPr>
        <w:t>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780148" w:rsidRPr="00642FDA" w:rsidRDefault="00780148" w:rsidP="00642FDA">
      <w:pPr>
        <w:pStyle w:val="Heading"/>
        <w:tabs>
          <w:tab w:val="left" w:pos="1260"/>
        </w:tabs>
        <w:ind w:firstLine="70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F7AD8" w:rsidRDefault="004F7AD8" w:rsidP="00642FDA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F7AD8">
        <w:rPr>
          <w:rFonts w:ascii="Times New Roman" w:hAnsi="Times New Roman" w:cs="Times New Roman"/>
          <w:sz w:val="28"/>
          <w:szCs w:val="28"/>
        </w:rPr>
        <w:t>Глава</w:t>
      </w:r>
      <w:r w:rsidR="00780148" w:rsidRPr="004F7AD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4F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48" w:rsidRPr="00642FDA" w:rsidRDefault="00780148" w:rsidP="00642FDA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F7AD8">
        <w:rPr>
          <w:rFonts w:ascii="Times New Roman" w:hAnsi="Times New Roman" w:cs="Times New Roman"/>
          <w:sz w:val="28"/>
          <w:szCs w:val="28"/>
        </w:rPr>
        <w:t>Евпатории</w:t>
      </w:r>
      <w:r w:rsidR="004F7AD8">
        <w:rPr>
          <w:rFonts w:ascii="Times New Roman" w:hAnsi="Times New Roman" w:cs="Times New Roman"/>
          <w:sz w:val="28"/>
          <w:szCs w:val="28"/>
        </w:rPr>
        <w:t xml:space="preserve"> Р</w:t>
      </w:r>
      <w:r w:rsidRPr="004F7AD8">
        <w:rPr>
          <w:rFonts w:ascii="Times New Roman" w:hAnsi="Times New Roman" w:cs="Times New Roman"/>
          <w:sz w:val="28"/>
          <w:szCs w:val="28"/>
        </w:rPr>
        <w:t xml:space="preserve">еспублики Крым                                                    </w:t>
      </w:r>
      <w:r w:rsidR="00FF6BD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80148" w:rsidRPr="00642FDA" w:rsidRDefault="00780148" w:rsidP="00642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</w:t>
      </w:r>
    </w:p>
    <w:p w:rsidR="00A34F54" w:rsidRDefault="00780148" w:rsidP="00642FDA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</w:t>
      </w:r>
      <w:r w:rsidR="00A34F54">
        <w:rPr>
          <w:rFonts w:ascii="Times New Roman" w:hAnsi="Times New Roman" w:cs="Times New Roman"/>
          <w:sz w:val="24"/>
          <w:szCs w:val="24"/>
        </w:rPr>
        <w:t>ад</w:t>
      </w:r>
      <w:r w:rsidRPr="00642FDA">
        <w:rPr>
          <w:rFonts w:ascii="Times New Roman" w:hAnsi="Times New Roman" w:cs="Times New Roman"/>
          <w:sz w:val="24"/>
          <w:szCs w:val="24"/>
        </w:rPr>
        <w:t xml:space="preserve">министрации </w:t>
      </w:r>
    </w:p>
    <w:p w:rsidR="00780148" w:rsidRPr="00642FDA" w:rsidRDefault="00A34F54" w:rsidP="00642FDA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80148" w:rsidRPr="00642FDA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780148" w:rsidRPr="00642FDA" w:rsidRDefault="00780148" w:rsidP="00642F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____________   № _______</w:t>
      </w:r>
    </w:p>
    <w:p w:rsidR="00780148" w:rsidRPr="00642FDA" w:rsidRDefault="00780148" w:rsidP="00642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7742C" w:rsidRDefault="00D7742C" w:rsidP="00642FDA">
      <w:pPr>
        <w:pStyle w:val="HTML"/>
        <w:shd w:val="clear" w:color="auto" w:fill="FFFFFF"/>
        <w:ind w:left="1440" w:hanging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42C" w:rsidRDefault="00D7742C" w:rsidP="00642FDA">
      <w:pPr>
        <w:pStyle w:val="HTML"/>
        <w:shd w:val="clear" w:color="auto" w:fill="FFFFFF"/>
        <w:ind w:left="1440" w:hanging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F54" w:rsidRDefault="002934DB" w:rsidP="007832AB">
      <w:pPr>
        <w:pStyle w:val="HTML"/>
        <w:shd w:val="clear" w:color="auto" w:fill="FFFFFF"/>
        <w:tabs>
          <w:tab w:val="clear" w:pos="6412"/>
          <w:tab w:val="left" w:pos="6663"/>
        </w:tabs>
        <w:ind w:left="1440" w:hanging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7832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ДОЛЖНОСТНОЙ </w:t>
      </w:r>
      <w:proofErr w:type="gramStart"/>
      <w:r w:rsidR="00780148" w:rsidRPr="00642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 </w:t>
      </w:r>
      <w:r w:rsidR="007832A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End"/>
      <w:r w:rsidR="007832A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832A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832A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80148" w:rsidRPr="00642FDA">
        <w:rPr>
          <w:rFonts w:ascii="Times New Roman" w:hAnsi="Times New Roman" w:cs="Times New Roman"/>
          <w:b/>
          <w:color w:val="000000"/>
          <w:sz w:val="24"/>
          <w:szCs w:val="24"/>
        </w:rPr>
        <w:t>СОГЛАСИТЕЛЬНОЙ КОМИССИИ</w:t>
      </w:r>
      <w:r w:rsidR="00A34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СОГЛАСОВАНИЮ</w:t>
      </w:r>
    </w:p>
    <w:p w:rsidR="00780148" w:rsidRPr="00642FDA" w:rsidRDefault="00A34F54" w:rsidP="002934DB">
      <w:pPr>
        <w:pStyle w:val="HTML"/>
        <w:shd w:val="clear" w:color="auto" w:fill="FFFFFF"/>
        <w:ind w:left="1440" w:hanging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ПРОЕ</w:t>
      </w:r>
      <w:r w:rsidR="009B0CEF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ТА ВНЕСЕНИЯ ИЗМЕНЕНИЙ В ГЕНЕРАЛЬНЫЙ ПЛАН МУНИЦИПАЛЬНОГО ОБРАЗОВАНИЯ ГОРОДСКОЙ ОКРУГ ЕВПАТОРИЯ</w:t>
      </w:r>
    </w:p>
    <w:p w:rsidR="00780148" w:rsidRPr="00642FDA" w:rsidRDefault="00780148" w:rsidP="00642FDA">
      <w:pPr>
        <w:pStyle w:val="HTML"/>
        <w:shd w:val="clear" w:color="auto" w:fill="FFFFFF"/>
        <w:ind w:left="1440" w:hanging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072" w:type="dxa"/>
        <w:tblInd w:w="53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366"/>
        <w:gridCol w:w="1987"/>
      </w:tblGrid>
      <w:tr w:rsidR="00780148" w:rsidRPr="00642FDA" w:rsidTr="001063EC">
        <w:trPr>
          <w:trHeight w:val="8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48" w:rsidRPr="00642FDA" w:rsidRDefault="00780148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48" w:rsidRPr="00642FDA" w:rsidRDefault="00DA2593" w:rsidP="001B2C0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80148"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1B2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80148"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города Евпатории Республики Крым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48" w:rsidRPr="00642FDA" w:rsidRDefault="00780148" w:rsidP="00EE0FE3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 согласительной комиссии    </w:t>
            </w:r>
          </w:p>
        </w:tc>
      </w:tr>
      <w:tr w:rsidR="001B2C0C" w:rsidRPr="00642FDA" w:rsidTr="001063EC">
        <w:trPr>
          <w:trHeight w:val="8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B05941" w:rsidP="008A2AF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1B2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</w:t>
            </w:r>
            <w:r w:rsidR="001B2C0C"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</w:t>
            </w:r>
            <w:r w:rsidR="001B2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B2C0C"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города Евпатории Республики Крым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курирующий отдел архитектуры и градостроительства администрации города Евпатории Республики Крым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1B2C0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</w:t>
            </w:r>
          </w:p>
          <w:p w:rsidR="001B2C0C" w:rsidRPr="00642FDA" w:rsidRDefault="001B2C0C" w:rsidP="001B2C0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согласительной комиссии</w:t>
            </w:r>
          </w:p>
        </w:tc>
      </w:tr>
      <w:tr w:rsidR="001B2C0C" w:rsidRPr="00642FDA" w:rsidTr="001063EC">
        <w:trPr>
          <w:trHeight w:val="8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B05941" w:rsidP="00A34F54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1B2C0C"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казенного учреждения «Управление территориального планирования и градостроительной деятельности»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1B2C0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</w:p>
          <w:p w:rsidR="001B2C0C" w:rsidRPr="00642FDA" w:rsidRDefault="001B2C0C" w:rsidP="001B2C0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согласительной комиссии</w:t>
            </w:r>
          </w:p>
        </w:tc>
      </w:tr>
      <w:tr w:rsidR="001B2C0C" w:rsidRPr="00642FDA" w:rsidTr="001063EC">
        <w:trPr>
          <w:trHeight w:val="1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B05941" w:rsidP="00EE0FE3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B2C0C"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отдела архитектуры и градостроительства администрации города Евпатории Республики Крым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8A2AF5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A34F54" w:rsidRDefault="00B05941" w:rsidP="00EE0F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B2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министра строительства и архитектуры Республики Крым (с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редставитель 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науки и высшего 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агентства лесного хозяйства 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EE0F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Республики Крым 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Министерства  имущественных и земель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отношений Республики Крым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Default="001B2C0C" w:rsidP="00EE0F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редставитель 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Крым (с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5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EE0F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Министерства 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рортов и туризма 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Крым (с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5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Default="001B2C0C" w:rsidP="00EE0F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редставитель Министерства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образования, науки и молодежи 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Крым (с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RPr="00642FDA" w:rsidTr="001063EC">
        <w:trPr>
          <w:trHeight w:val="5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642FD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Министерства  жилищно-коммунальн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хозяйства Республики Крым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C" w:rsidRPr="00642FDA" w:rsidRDefault="001B2C0C" w:rsidP="00EE0FE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</w:tbl>
    <w:p w:rsidR="00780148" w:rsidRPr="00642FDA" w:rsidRDefault="00780148" w:rsidP="00642FDA">
      <w:pPr>
        <w:pStyle w:val="HTML"/>
        <w:shd w:val="clear" w:color="auto" w:fill="FFFFFF"/>
        <w:ind w:left="1440" w:hanging="900"/>
        <w:rPr>
          <w:rFonts w:ascii="Times New Roman" w:hAnsi="Times New Roman" w:cs="Times New Roman"/>
          <w:color w:val="000000"/>
          <w:sz w:val="24"/>
          <w:szCs w:val="24"/>
        </w:rPr>
      </w:pPr>
    </w:p>
    <w:p w:rsidR="00780148" w:rsidRPr="00642FDA" w:rsidRDefault="00780148" w:rsidP="00642FDA">
      <w:pPr>
        <w:pStyle w:val="HTML"/>
        <w:shd w:val="clear" w:color="auto" w:fill="FFFFFF"/>
        <w:ind w:left="1440" w:hanging="900"/>
        <w:rPr>
          <w:rFonts w:ascii="Times New Roman" w:hAnsi="Times New Roman" w:cs="Times New Roman"/>
          <w:color w:val="000000"/>
          <w:sz w:val="24"/>
          <w:szCs w:val="24"/>
        </w:rPr>
      </w:pPr>
    </w:p>
    <w:p w:rsidR="00780148" w:rsidRPr="00642FDA" w:rsidRDefault="00780148" w:rsidP="00642FDA">
      <w:pPr>
        <w:pStyle w:val="HTML"/>
        <w:shd w:val="clear" w:color="auto" w:fill="FFFFFF"/>
        <w:ind w:left="1440" w:hanging="90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379"/>
        <w:gridCol w:w="1985"/>
      </w:tblGrid>
      <w:tr w:rsidR="001063EC" w:rsidTr="001063EC">
        <w:tc>
          <w:tcPr>
            <w:tcW w:w="708" w:type="dxa"/>
          </w:tcPr>
          <w:p w:rsidR="001063EC" w:rsidRPr="00642FDA" w:rsidRDefault="001063E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1063EC" w:rsidRPr="00642FDA" w:rsidRDefault="001063EC" w:rsidP="00BD7ED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Министерства топлива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энергетики Республики Крым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5" w:type="dxa"/>
          </w:tcPr>
          <w:p w:rsidR="001063EC" w:rsidRPr="00642FDA" w:rsidRDefault="001063EC" w:rsidP="00BD7ED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Tr="001063EC">
        <w:tc>
          <w:tcPr>
            <w:tcW w:w="708" w:type="dxa"/>
          </w:tcPr>
          <w:p w:rsidR="001B2C0C" w:rsidRPr="00642FDA" w:rsidRDefault="001B2C0C" w:rsidP="008A2AF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1B2C0C" w:rsidRPr="00642FDA" w:rsidRDefault="001B2C0C" w:rsidP="008A2AF5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редставитель Министерства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 Республики Крым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согласия)</w:t>
            </w:r>
          </w:p>
        </w:tc>
        <w:tc>
          <w:tcPr>
            <w:tcW w:w="1985" w:type="dxa"/>
          </w:tcPr>
          <w:p w:rsidR="001B2C0C" w:rsidRPr="00642FDA" w:rsidRDefault="001B2C0C" w:rsidP="008A2AF5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Tr="001063EC">
        <w:tc>
          <w:tcPr>
            <w:tcW w:w="708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1B2C0C" w:rsidRPr="00642FDA" w:rsidRDefault="001B2C0C" w:rsidP="00BD7ED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Министерства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 и социальной защиты Республики Крым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5" w:type="dxa"/>
          </w:tcPr>
          <w:p w:rsidR="001B2C0C" w:rsidRPr="00642FDA" w:rsidRDefault="001B2C0C" w:rsidP="00BD7ED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Tr="001063EC">
        <w:tc>
          <w:tcPr>
            <w:tcW w:w="708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1B2C0C" w:rsidRPr="00642FDA" w:rsidRDefault="001B2C0C" w:rsidP="00BD7ED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Министерства  экологии и приро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дных ресурсов Республики Крым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5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Tr="001063EC">
        <w:tc>
          <w:tcPr>
            <w:tcW w:w="708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1B2C0C" w:rsidRPr="00642FDA" w:rsidRDefault="001B2C0C" w:rsidP="00BD7ED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Министерства экономичес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развития Республики Крым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5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Tr="001063EC">
        <w:tc>
          <w:tcPr>
            <w:tcW w:w="708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B2C0C" w:rsidRPr="00642FDA" w:rsidRDefault="001B2C0C" w:rsidP="00BD7ED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Государственного комитета  по охране культурного наследия Республики Крым (с согласия)</w:t>
            </w:r>
          </w:p>
        </w:tc>
        <w:tc>
          <w:tcPr>
            <w:tcW w:w="1985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Tr="001063EC">
        <w:tc>
          <w:tcPr>
            <w:tcW w:w="708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B2C0C" w:rsidRPr="00642FDA" w:rsidRDefault="001B2C0C" w:rsidP="00BD7ED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ГУП РК «</w:t>
            </w:r>
            <w:proofErr w:type="spellStart"/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газсети</w:t>
            </w:r>
            <w:proofErr w:type="spellEnd"/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(с согласия)</w:t>
            </w:r>
          </w:p>
        </w:tc>
        <w:tc>
          <w:tcPr>
            <w:tcW w:w="1985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  <w:tr w:rsidR="001B2C0C" w:rsidTr="001063EC">
        <w:tc>
          <w:tcPr>
            <w:tcW w:w="708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B2C0C" w:rsidRPr="00642FDA" w:rsidRDefault="001B2C0C" w:rsidP="00BD7ED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редставитель ГУП РК «</w:t>
            </w:r>
            <w:proofErr w:type="spellStart"/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Крымтеплокомм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(</w:t>
            </w: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согласия)</w:t>
            </w:r>
          </w:p>
        </w:tc>
        <w:tc>
          <w:tcPr>
            <w:tcW w:w="1985" w:type="dxa"/>
          </w:tcPr>
          <w:p w:rsidR="001B2C0C" w:rsidRPr="00642FDA" w:rsidRDefault="001B2C0C" w:rsidP="00BD7E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согласительной комиссии</w:t>
            </w:r>
          </w:p>
        </w:tc>
      </w:tr>
    </w:tbl>
    <w:p w:rsidR="00780148" w:rsidRPr="00642FDA" w:rsidRDefault="00780148" w:rsidP="00642FDA">
      <w:pPr>
        <w:pStyle w:val="HTML"/>
        <w:shd w:val="clear" w:color="auto" w:fill="FFFFFF"/>
        <w:ind w:left="1440" w:hanging="900"/>
        <w:rPr>
          <w:rFonts w:ascii="Times New Roman" w:hAnsi="Times New Roman" w:cs="Times New Roman"/>
          <w:color w:val="000000"/>
          <w:sz w:val="24"/>
          <w:szCs w:val="24"/>
        </w:rPr>
      </w:pPr>
    </w:p>
    <w:p w:rsidR="00780148" w:rsidRPr="00642FDA" w:rsidRDefault="00780148" w:rsidP="00642FDA">
      <w:pPr>
        <w:pStyle w:val="HTML"/>
        <w:shd w:val="clear" w:color="auto" w:fill="FFFFFF"/>
        <w:ind w:left="1440" w:hanging="900"/>
        <w:rPr>
          <w:rFonts w:ascii="Times New Roman" w:hAnsi="Times New Roman" w:cs="Times New Roman"/>
          <w:color w:val="000000"/>
          <w:sz w:val="24"/>
          <w:szCs w:val="24"/>
        </w:rPr>
      </w:pPr>
    </w:p>
    <w:p w:rsidR="00780148" w:rsidRPr="00642FDA" w:rsidRDefault="00780148" w:rsidP="00642FDA">
      <w:pPr>
        <w:pStyle w:val="HTML"/>
        <w:shd w:val="clear" w:color="auto" w:fill="FFFFFF"/>
        <w:ind w:left="1440" w:hanging="900"/>
        <w:rPr>
          <w:rFonts w:ascii="Times New Roman" w:hAnsi="Times New Roman" w:cs="Times New Roman"/>
          <w:color w:val="000000"/>
          <w:sz w:val="24"/>
          <w:szCs w:val="24"/>
        </w:rPr>
      </w:pPr>
    </w:p>
    <w:p w:rsidR="00780148" w:rsidRPr="00642FDA" w:rsidRDefault="00780148" w:rsidP="00642FDA">
      <w:pPr>
        <w:pStyle w:val="HTML"/>
        <w:shd w:val="clear" w:color="auto" w:fill="FFFFFF"/>
        <w:ind w:left="1440" w:hanging="900"/>
        <w:rPr>
          <w:rFonts w:ascii="Times New Roman" w:hAnsi="Times New Roman" w:cs="Times New Roman"/>
          <w:color w:val="000000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941" w:rsidRPr="00642FDA" w:rsidRDefault="00B05941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Pr="00642FDA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48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2C" w:rsidRDefault="00D7742C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2C" w:rsidRDefault="00780148" w:rsidP="00D77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7742C"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77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7742C" w:rsidRPr="00642FDA" w:rsidRDefault="001063EC" w:rsidP="00D77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77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E4D9C">
        <w:rPr>
          <w:rFonts w:ascii="Times New Roman" w:hAnsi="Times New Roman" w:cs="Times New Roman"/>
          <w:sz w:val="24"/>
          <w:szCs w:val="24"/>
        </w:rPr>
        <w:t>УТВЕРЖДЕНО</w:t>
      </w:r>
      <w:r w:rsidR="00D7742C" w:rsidRPr="0064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2C" w:rsidRDefault="00D7742C" w:rsidP="00D7742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постановлени</w:t>
      </w:r>
      <w:r w:rsidR="004E4D9C">
        <w:rPr>
          <w:rFonts w:ascii="Times New Roman" w:hAnsi="Times New Roman" w:cs="Times New Roman"/>
          <w:sz w:val="24"/>
          <w:szCs w:val="24"/>
        </w:rPr>
        <w:t>ем</w:t>
      </w:r>
      <w:r w:rsidRPr="00642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642FDA">
        <w:rPr>
          <w:rFonts w:ascii="Times New Roman" w:hAnsi="Times New Roman" w:cs="Times New Roman"/>
          <w:sz w:val="24"/>
          <w:szCs w:val="24"/>
        </w:rPr>
        <w:t xml:space="preserve">министрации </w:t>
      </w:r>
    </w:p>
    <w:p w:rsidR="00D7742C" w:rsidRPr="00642FDA" w:rsidRDefault="00D7742C" w:rsidP="00D7742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42FDA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D7742C" w:rsidRPr="00642FDA" w:rsidRDefault="00D7742C" w:rsidP="00D774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____________   № _______</w:t>
      </w:r>
    </w:p>
    <w:p w:rsidR="00D7742C" w:rsidRPr="00642FDA" w:rsidRDefault="00D7742C" w:rsidP="00D77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B2C0C" w:rsidRDefault="001B2C0C" w:rsidP="00642FDA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0148" w:rsidRPr="00642FDA" w:rsidRDefault="00780148" w:rsidP="00642FDA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FD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="00D77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ДЕЯТЕЛЬНОСТИ  СОГЛАСИТЕЛ</w:t>
      </w:r>
      <w:r w:rsidRPr="00642FDA">
        <w:rPr>
          <w:rFonts w:ascii="Times New Roman" w:hAnsi="Times New Roman" w:cs="Times New Roman"/>
          <w:b/>
          <w:color w:val="000000"/>
          <w:sz w:val="24"/>
          <w:szCs w:val="24"/>
        </w:rPr>
        <w:t>ЬНОЙ КОМИССИИ</w:t>
      </w:r>
    </w:p>
    <w:p w:rsidR="00780148" w:rsidRPr="00642FDA" w:rsidRDefault="00780148" w:rsidP="00642FDA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FDA">
        <w:rPr>
          <w:rFonts w:ascii="Times New Roman" w:hAnsi="Times New Roman" w:cs="Times New Roman"/>
          <w:b/>
          <w:color w:val="000000"/>
          <w:sz w:val="24"/>
          <w:szCs w:val="24"/>
        </w:rPr>
        <w:t>ПО СОГЛАСОВАНИЮ ПРОЕКТ</w:t>
      </w:r>
      <w:r w:rsidR="00D7742C">
        <w:rPr>
          <w:rFonts w:ascii="Times New Roman" w:hAnsi="Times New Roman" w:cs="Times New Roman"/>
          <w:b/>
          <w:color w:val="000000"/>
          <w:sz w:val="24"/>
          <w:szCs w:val="24"/>
        </w:rPr>
        <w:t>А ВНЕСЕНИЯ ИЗМЕНЕНИЙ В ГЕНЕРАЛЬНЫЙ ПЛАН МУНИЦИПАЛЬНОГО ОБРАЗОВАНИЯ ГОРОДСКОЙ ОКРУГ ЕВПАТОРИЯ</w:t>
      </w:r>
    </w:p>
    <w:p w:rsidR="00780148" w:rsidRDefault="00780148" w:rsidP="00D7742C">
      <w:pPr>
        <w:pStyle w:val="HTML"/>
        <w:shd w:val="clear" w:color="auto" w:fill="FFFFFF"/>
        <w:ind w:left="1440" w:hanging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42C" w:rsidRDefault="00D7742C" w:rsidP="00D7742C">
      <w:pPr>
        <w:pStyle w:val="HTML"/>
        <w:shd w:val="clear" w:color="auto" w:fill="FFFFFF"/>
        <w:ind w:left="1440" w:hanging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EB2C8F" w:rsidRDefault="00EB2C8F" w:rsidP="00D7742C">
      <w:pPr>
        <w:pStyle w:val="HTML"/>
        <w:shd w:val="clear" w:color="auto" w:fill="FFFFFF"/>
        <w:ind w:left="1440" w:hanging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0148" w:rsidRPr="00EB2C8F" w:rsidRDefault="000A72EF" w:rsidP="00EB2C8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7742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Согласительная комиссия по согласованию проект</w:t>
      </w:r>
      <w:r w:rsidR="00D7742C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а внесения изменений в генеральный план муниципального образования городской округ Евпатория 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(далее согласительная комиссия) создается </w:t>
      </w:r>
      <w:r w:rsidR="00D7742C" w:rsidRPr="00EB2C8F">
        <w:rPr>
          <w:rFonts w:ascii="Times New Roman" w:hAnsi="Times New Roman" w:cs="Times New Roman"/>
          <w:spacing w:val="2"/>
          <w:sz w:val="24"/>
          <w:szCs w:val="24"/>
        </w:rPr>
        <w:t>с целью урегулирования разногласий, послуживших основание</w:t>
      </w:r>
      <w:r w:rsidR="009B0CEF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D7742C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для подготовки </w:t>
      </w:r>
      <w:r w:rsidR="00780148" w:rsidRPr="00EB2C8F">
        <w:rPr>
          <w:rFonts w:ascii="Times New Roman" w:hAnsi="Times New Roman" w:cs="Times New Roman"/>
          <w:sz w:val="24"/>
          <w:szCs w:val="24"/>
        </w:rPr>
        <w:t>заключени</w:t>
      </w:r>
      <w:r w:rsidR="00EB2C8F" w:rsidRPr="00EB2C8F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EB2C8F" w:rsidRPr="00EB2C8F">
        <w:rPr>
          <w:rFonts w:ascii="Times New Roman" w:hAnsi="Times New Roman" w:cs="Times New Roman"/>
          <w:sz w:val="24"/>
          <w:szCs w:val="24"/>
        </w:rPr>
        <w:t>о несогласий</w:t>
      </w:r>
      <w:proofErr w:type="gramEnd"/>
      <w:r w:rsidR="00EB2C8F" w:rsidRPr="00EB2C8F">
        <w:rPr>
          <w:rFonts w:ascii="Times New Roman" w:hAnsi="Times New Roman" w:cs="Times New Roman"/>
          <w:sz w:val="24"/>
          <w:szCs w:val="24"/>
        </w:rPr>
        <w:t xml:space="preserve"> с проектом внесения изменений в г</w:t>
      </w:r>
      <w:r w:rsidR="00780148" w:rsidRPr="00EB2C8F">
        <w:rPr>
          <w:rFonts w:ascii="Times New Roman" w:hAnsi="Times New Roman" w:cs="Times New Roman"/>
          <w:sz w:val="24"/>
          <w:szCs w:val="24"/>
        </w:rPr>
        <w:t>енеральн</w:t>
      </w:r>
      <w:r w:rsidR="00EB2C8F" w:rsidRPr="00EB2C8F">
        <w:rPr>
          <w:rFonts w:ascii="Times New Roman" w:hAnsi="Times New Roman" w:cs="Times New Roman"/>
          <w:sz w:val="24"/>
          <w:szCs w:val="24"/>
        </w:rPr>
        <w:t>ый</w:t>
      </w:r>
      <w:r w:rsidR="00780148" w:rsidRPr="00EB2C8F">
        <w:rPr>
          <w:rFonts w:ascii="Times New Roman" w:hAnsi="Times New Roman" w:cs="Times New Roman"/>
          <w:sz w:val="24"/>
          <w:szCs w:val="24"/>
        </w:rPr>
        <w:t xml:space="preserve"> план муниципального образования городской округ Евпатория.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B2C8F" w:rsidRDefault="000A72EF" w:rsidP="00EB2C8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EB2C8F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Согласительная комиссия</w:t>
      </w:r>
      <w:r w:rsidR="00EB2C8F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в своей работе руководствуется </w:t>
      </w:r>
      <w:hyperlink r:id="rId8" w:history="1">
        <w:r w:rsidR="00EB2C8F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Градостроительным кодексом </w:t>
        </w:r>
        <w:r w:rsidR="00780148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Российской</w:t>
        </w:r>
        <w:r w:rsidR="00EB2C8F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 Ф</w:t>
        </w:r>
        <w:r w:rsidR="00780148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едерации</w:t>
        </w:r>
      </w:hyperlink>
      <w:r w:rsidR="00EB2C8F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hyperlink r:id="rId9" w:history="1">
        <w:r w:rsidR="00780148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</w:t>
        </w:r>
        <w:r w:rsid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 </w:t>
        </w:r>
        <w:r w:rsidR="00780148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от 06.10.2003 №131-ФЗ </w:t>
        </w:r>
        <w:r w:rsid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«</w:t>
        </w:r>
        <w:r w:rsidR="00780148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Об общих принципах организации местного самоуправления в Российской Федерации</w:t>
        </w:r>
        <w:r w:rsid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»</w:t>
        </w:r>
      </w:hyperlink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, </w:t>
      </w:r>
      <w:hyperlink r:id="rId10" w:history="1">
        <w:r w:rsidR="00780148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Приказом Министерства экономического развития Российской Федерации от 21.07.2016 № 460 </w:t>
        </w:r>
        <w:r w:rsid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«</w:t>
        </w:r>
        <w:r w:rsidR="00780148" w:rsidRPr="00EB2C8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B2C8F">
        <w:rPr>
          <w:rFonts w:ascii="Times New Roman" w:hAnsi="Times New Roman" w:cs="Times New Roman"/>
          <w:sz w:val="24"/>
          <w:szCs w:val="24"/>
        </w:rPr>
        <w:t xml:space="preserve"> 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иными нормативными правовыми актами Российской Федерации, Республики Крым, муниципальными правовыми актами администрации города Евпатории, а также настоящим положением.</w:t>
      </w:r>
    </w:p>
    <w:p w:rsidR="00EB2C8F" w:rsidRDefault="000A72EF" w:rsidP="00EB2C8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3. Согласительная комиссия осуществляет свою работу во взаимодействии с </w:t>
      </w:r>
      <w:r w:rsidR="00EB2C8F">
        <w:rPr>
          <w:rFonts w:ascii="Times New Roman" w:hAnsi="Times New Roman" w:cs="Times New Roman"/>
          <w:spacing w:val="2"/>
          <w:sz w:val="24"/>
          <w:szCs w:val="24"/>
        </w:rPr>
        <w:t xml:space="preserve">федеральными органами исполнительной власти, 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органами государственной власти</w:t>
      </w:r>
      <w:r w:rsidR="00EB2C8F">
        <w:rPr>
          <w:rFonts w:ascii="Times New Roman" w:hAnsi="Times New Roman" w:cs="Times New Roman"/>
          <w:spacing w:val="2"/>
          <w:sz w:val="24"/>
          <w:szCs w:val="24"/>
        </w:rPr>
        <w:t xml:space="preserve"> Республики Крым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, органами местного самоуправления и другими заинтересованными лицами.</w:t>
      </w:r>
    </w:p>
    <w:p w:rsidR="00EB2C8F" w:rsidRDefault="000A72EF" w:rsidP="00EB2C8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4. Срок работы согласительной комиссии составляет не более трех месяцев со дня ее создания.</w:t>
      </w:r>
    </w:p>
    <w:p w:rsidR="00780148" w:rsidRDefault="000A72EF" w:rsidP="00EB2C8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5. Согласительная комиссия формируется в составе:</w:t>
      </w:r>
    </w:p>
    <w:p w:rsidR="00780148" w:rsidRPr="00EB2C8F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C8F">
        <w:rPr>
          <w:rFonts w:ascii="Times New Roman" w:hAnsi="Times New Roman" w:cs="Times New Roman"/>
          <w:sz w:val="24"/>
          <w:szCs w:val="24"/>
        </w:rPr>
        <w:t xml:space="preserve">   </w:t>
      </w:r>
      <w:r w:rsidR="000A72EF">
        <w:rPr>
          <w:rFonts w:ascii="Times New Roman" w:hAnsi="Times New Roman" w:cs="Times New Roman"/>
          <w:sz w:val="24"/>
          <w:szCs w:val="24"/>
        </w:rPr>
        <w:t>1.5.1. П</w:t>
      </w:r>
      <w:r w:rsidR="001063EC">
        <w:rPr>
          <w:rFonts w:ascii="Times New Roman" w:hAnsi="Times New Roman" w:cs="Times New Roman"/>
          <w:sz w:val="24"/>
          <w:szCs w:val="24"/>
        </w:rPr>
        <w:t>редставителей</w:t>
      </w:r>
      <w:r w:rsidRPr="00EB2C8F">
        <w:rPr>
          <w:rFonts w:ascii="Times New Roman" w:hAnsi="Times New Roman" w:cs="Times New Roman"/>
          <w:sz w:val="24"/>
          <w:szCs w:val="24"/>
        </w:rPr>
        <w:t xml:space="preserve"> </w:t>
      </w:r>
      <w:r w:rsidR="000A72EF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власти, представител</w:t>
      </w:r>
      <w:r w:rsidR="001063EC">
        <w:rPr>
          <w:rFonts w:ascii="Times New Roman" w:hAnsi="Times New Roman" w:cs="Times New Roman"/>
          <w:sz w:val="24"/>
          <w:szCs w:val="24"/>
        </w:rPr>
        <w:t>ей</w:t>
      </w:r>
      <w:r w:rsidR="000A72EF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Республики Крым, </w:t>
      </w:r>
      <w:r w:rsidRPr="00EB2C8F">
        <w:rPr>
          <w:rFonts w:ascii="Times New Roman" w:hAnsi="Times New Roman" w:cs="Times New Roman"/>
          <w:sz w:val="24"/>
          <w:szCs w:val="24"/>
        </w:rPr>
        <w:t>которые направили заключения о несогласии с проектом генерального плана муниципального образования городско</w:t>
      </w:r>
      <w:r w:rsidR="001063EC">
        <w:rPr>
          <w:rFonts w:ascii="Times New Roman" w:hAnsi="Times New Roman" w:cs="Times New Roman"/>
          <w:sz w:val="24"/>
          <w:szCs w:val="24"/>
        </w:rPr>
        <w:t>й округ Евпатория, представителя</w:t>
      </w:r>
      <w:r w:rsidRPr="00EB2C8F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EB2C8F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EB2C8F">
        <w:rPr>
          <w:rFonts w:ascii="Times New Roman" w:hAnsi="Times New Roman" w:cs="Times New Roman"/>
          <w:sz w:val="24"/>
          <w:szCs w:val="24"/>
        </w:rPr>
        <w:t xml:space="preserve"> района Республики Крым;</w:t>
      </w:r>
    </w:p>
    <w:p w:rsidR="00780148" w:rsidRPr="00EB2C8F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C8F">
        <w:rPr>
          <w:rFonts w:ascii="Times New Roman" w:hAnsi="Times New Roman" w:cs="Times New Roman"/>
          <w:sz w:val="24"/>
          <w:szCs w:val="24"/>
        </w:rPr>
        <w:t xml:space="preserve">   </w:t>
      </w:r>
      <w:r w:rsidR="000A72EF">
        <w:rPr>
          <w:rFonts w:ascii="Times New Roman" w:hAnsi="Times New Roman" w:cs="Times New Roman"/>
          <w:sz w:val="24"/>
          <w:szCs w:val="24"/>
        </w:rPr>
        <w:t>1.</w:t>
      </w:r>
      <w:r w:rsidR="001063EC">
        <w:rPr>
          <w:rFonts w:ascii="Times New Roman" w:hAnsi="Times New Roman" w:cs="Times New Roman"/>
          <w:sz w:val="24"/>
          <w:szCs w:val="24"/>
        </w:rPr>
        <w:t>5.2.  представителей</w:t>
      </w:r>
      <w:r w:rsidRPr="00EB2C8F">
        <w:rPr>
          <w:rFonts w:ascii="Times New Roman" w:hAnsi="Times New Roman" w:cs="Times New Roman"/>
          <w:sz w:val="24"/>
          <w:szCs w:val="24"/>
        </w:rPr>
        <w:t xml:space="preserve"> органа, уполномоченного на подготовку проекта </w:t>
      </w:r>
      <w:r w:rsidR="000A72E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B2C8F">
        <w:rPr>
          <w:rFonts w:ascii="Times New Roman" w:hAnsi="Times New Roman" w:cs="Times New Roman"/>
          <w:sz w:val="24"/>
          <w:szCs w:val="24"/>
        </w:rPr>
        <w:t>генеральн</w:t>
      </w:r>
      <w:r w:rsidR="000A72EF">
        <w:rPr>
          <w:rFonts w:ascii="Times New Roman" w:hAnsi="Times New Roman" w:cs="Times New Roman"/>
          <w:sz w:val="24"/>
          <w:szCs w:val="24"/>
        </w:rPr>
        <w:t>ый</w:t>
      </w:r>
      <w:r w:rsidRPr="00EB2C8F">
        <w:rPr>
          <w:rFonts w:ascii="Times New Roman" w:hAnsi="Times New Roman" w:cs="Times New Roman"/>
          <w:sz w:val="24"/>
          <w:szCs w:val="24"/>
        </w:rPr>
        <w:t xml:space="preserve"> план;</w:t>
      </w:r>
    </w:p>
    <w:p w:rsidR="00780148" w:rsidRDefault="00780148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C8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0A72EF" w:rsidRDefault="000A72EF" w:rsidP="00642FDA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2EF" w:rsidRDefault="000A72EF" w:rsidP="000A72EF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Регламент и порядок работы согласительной комиссии</w:t>
      </w:r>
    </w:p>
    <w:p w:rsidR="000A72EF" w:rsidRPr="000A72EF" w:rsidRDefault="000A72EF" w:rsidP="000A72EF">
      <w:pPr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148" w:rsidRDefault="000A72EF" w:rsidP="000A72EF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2.1. 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Заседания согласительной комиссии проводятся председателем согласительной комиссии. При отсутствии председателя согласительной комиссии заседание согласительной комиссии проводит заместитель председателя согласительной комиссии.</w:t>
      </w:r>
    </w:p>
    <w:p w:rsidR="000A72EF" w:rsidRDefault="000A72EF" w:rsidP="000A72EF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2.2. Техническое обеспечение деятельности согласительной комиссии, а также сбор, и хранение протоколов заседаний, решений и иных документов согласительной комиссии осуществляет </w:t>
      </w:r>
      <w:r w:rsidR="00D80AF3">
        <w:rPr>
          <w:rFonts w:ascii="Times New Roman" w:hAnsi="Times New Roman" w:cs="Times New Roman"/>
          <w:spacing w:val="2"/>
          <w:sz w:val="24"/>
          <w:szCs w:val="24"/>
        </w:rPr>
        <w:t>отдел архитектуры и градостроительства администрации города Евпатории Республики Крым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14856" w:rsidRDefault="000A72EF" w:rsidP="000A72EF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2.3. На заседаниях согласительной комиссии присутствуют члены комиссии (с правом решающего голоса), при необходимости могут присутство</w:t>
      </w:r>
      <w:r w:rsidR="00D80AF3"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ать также не входящие в ее состав представители заказчика и разработчика проекта внесения изменений в генеральный план, другие заинтересованные лица, без права голоса. </w:t>
      </w:r>
    </w:p>
    <w:p w:rsidR="00780148" w:rsidRDefault="00614856" w:rsidP="00614856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2.4. 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Заседания согласительной комиссии назначаются по мере необходимости.</w:t>
      </w:r>
    </w:p>
    <w:p w:rsidR="00614856" w:rsidRDefault="00614856" w:rsidP="00614856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2.5. Секретарь согласительной комиссии ведёт протокол каждого заседания</w:t>
      </w:r>
      <w:r w:rsidR="001063EC">
        <w:rPr>
          <w:rFonts w:ascii="Times New Roman" w:hAnsi="Times New Roman" w:cs="Times New Roman"/>
          <w:spacing w:val="2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pacing w:val="2"/>
          <w:sz w:val="24"/>
          <w:szCs w:val="24"/>
        </w:rPr>
        <w:t>. Протокол заседания согласительной ко</w:t>
      </w:r>
      <w:r w:rsidR="00D62EF9">
        <w:rPr>
          <w:rFonts w:ascii="Times New Roman" w:hAnsi="Times New Roman" w:cs="Times New Roman"/>
          <w:spacing w:val="2"/>
          <w:sz w:val="24"/>
          <w:szCs w:val="24"/>
        </w:rPr>
        <w:t>миссии составляется не позднее 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="00D62EF9">
        <w:rPr>
          <w:rFonts w:ascii="Times New Roman" w:hAnsi="Times New Roman" w:cs="Times New Roman"/>
          <w:spacing w:val="2"/>
          <w:sz w:val="24"/>
          <w:szCs w:val="24"/>
        </w:rPr>
        <w:t>пяти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) рабочих дней после заседания. Протокол заседания согласительной комиссии подписывается председателем и секретарем согласительной комиссии. </w:t>
      </w:r>
    </w:p>
    <w:p w:rsidR="00780148" w:rsidRDefault="00780148" w:rsidP="00614856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Члены согласительной комиссии, голосовавшие против принятого согласительной комиссией решения, </w:t>
      </w:r>
      <w:r w:rsidR="00614856">
        <w:rPr>
          <w:rFonts w:ascii="Times New Roman" w:hAnsi="Times New Roman" w:cs="Times New Roman"/>
          <w:spacing w:val="2"/>
          <w:sz w:val="24"/>
          <w:szCs w:val="24"/>
        </w:rPr>
        <w:t xml:space="preserve">имеют право </w:t>
      </w:r>
      <w:r w:rsidRPr="00EB2C8F">
        <w:rPr>
          <w:rFonts w:ascii="Times New Roman" w:hAnsi="Times New Roman" w:cs="Times New Roman"/>
          <w:spacing w:val="2"/>
          <w:sz w:val="24"/>
          <w:szCs w:val="24"/>
        </w:rPr>
        <w:t>оформить особое мнение, которое при</w:t>
      </w:r>
      <w:r w:rsidR="00614856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EB2C8F">
        <w:rPr>
          <w:rFonts w:ascii="Times New Roman" w:hAnsi="Times New Roman" w:cs="Times New Roman"/>
          <w:spacing w:val="2"/>
          <w:sz w:val="24"/>
          <w:szCs w:val="24"/>
        </w:rPr>
        <w:t>ла</w:t>
      </w:r>
      <w:r w:rsidR="00614856">
        <w:rPr>
          <w:rFonts w:ascii="Times New Roman" w:hAnsi="Times New Roman" w:cs="Times New Roman"/>
          <w:spacing w:val="2"/>
          <w:sz w:val="24"/>
          <w:szCs w:val="24"/>
        </w:rPr>
        <w:t xml:space="preserve">дывается к </w:t>
      </w:r>
      <w:r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протоколу </w:t>
      </w:r>
      <w:r w:rsidR="00614856">
        <w:rPr>
          <w:rFonts w:ascii="Times New Roman" w:hAnsi="Times New Roman" w:cs="Times New Roman"/>
          <w:spacing w:val="2"/>
          <w:sz w:val="24"/>
          <w:szCs w:val="24"/>
        </w:rPr>
        <w:t xml:space="preserve">заседания согласительной комиссии </w:t>
      </w:r>
      <w:r w:rsidRPr="00EB2C8F">
        <w:rPr>
          <w:rFonts w:ascii="Times New Roman" w:hAnsi="Times New Roman" w:cs="Times New Roman"/>
          <w:spacing w:val="2"/>
          <w:sz w:val="24"/>
          <w:szCs w:val="24"/>
        </w:rPr>
        <w:t>и являться его неотъемлемой частью.</w:t>
      </w:r>
    </w:p>
    <w:p w:rsidR="00614856" w:rsidRPr="00614856" w:rsidRDefault="00614856" w:rsidP="00614856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Особое мнение подлежит направлению секретарю согласительной комиссии в срок, не превышающего 1 (одного) рабочего дня с момента окончания заседания на электронную почту отдела архитектуры и градостроительства администрации города Евпатории Республики Крым: </w:t>
      </w:r>
      <w:hyperlink r:id="rId11" w:history="1">
        <w:r w:rsidRPr="00614856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lang w:val="en-US"/>
          </w:rPr>
          <w:t>evp</w:t>
        </w:r>
        <w:r w:rsidRPr="00614856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-</w:t>
        </w:r>
        <w:r w:rsidRPr="00614856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lang w:val="en-US"/>
          </w:rPr>
          <w:t>uaig</w:t>
        </w:r>
        <w:r w:rsidRPr="00614856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@</w:t>
        </w:r>
        <w:r w:rsidRPr="00614856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lang w:val="en-US"/>
          </w:rPr>
          <w:t>mail</w:t>
        </w:r>
        <w:r w:rsidRPr="00614856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.</w:t>
        </w:r>
        <w:proofErr w:type="spellStart"/>
        <w:r w:rsidRPr="00614856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14856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80148" w:rsidRDefault="00614856" w:rsidP="00614856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2.6. Резул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ьтаты работы согласительной комиссии отражаются в протоколе заседания согласительной комиссии.</w:t>
      </w:r>
    </w:p>
    <w:p w:rsidR="00614856" w:rsidRDefault="00614856" w:rsidP="00614856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2.7. Решение согласительной комиссии принимается простым большинством голосов присутствующих на заседании её членов.</w:t>
      </w:r>
    </w:p>
    <w:p w:rsidR="00614856" w:rsidRDefault="00614856" w:rsidP="00614856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При равенстве голосов решающим является голос председателя согласительной комиссии.</w:t>
      </w:r>
    </w:p>
    <w:p w:rsidR="00614856" w:rsidRDefault="00614856" w:rsidP="00614856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Решение согласительной комиссии оформляется в виде заключения, которое </w:t>
      </w:r>
      <w:r w:rsidR="000C132E">
        <w:rPr>
          <w:rFonts w:ascii="Times New Roman" w:hAnsi="Times New Roman" w:cs="Times New Roman"/>
          <w:spacing w:val="2"/>
          <w:sz w:val="24"/>
          <w:szCs w:val="24"/>
        </w:rPr>
        <w:t>прилагается к протоколу и является его неотъемлемой частью.</w:t>
      </w:r>
    </w:p>
    <w:p w:rsidR="00780148" w:rsidRDefault="000C132E" w:rsidP="000C132E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2.8. По результатам своей работы с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огласительная комиссия принимает одно из следующих решений:</w:t>
      </w:r>
    </w:p>
    <w:p w:rsidR="00780148" w:rsidRDefault="000C132E" w:rsidP="000C132E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2.8.1. </w:t>
      </w:r>
      <w:r w:rsidR="001063E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огласовать проект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внесения изменений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г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енерального плана</w:t>
      </w:r>
      <w:proofErr w:type="gramEnd"/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образования городской округ Евпатория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с внесением в него изменений, учитывающих замечания, явившиеся основанием д</w:t>
      </w:r>
      <w:r w:rsidR="001063EC">
        <w:rPr>
          <w:rFonts w:ascii="Times New Roman" w:hAnsi="Times New Roman" w:cs="Times New Roman"/>
          <w:spacing w:val="2"/>
          <w:sz w:val="24"/>
          <w:szCs w:val="24"/>
        </w:rPr>
        <w:t>ля несогласия с данным проектом;</w:t>
      </w:r>
    </w:p>
    <w:p w:rsidR="00780148" w:rsidRDefault="000C132E" w:rsidP="000C132E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2.8.2.</w:t>
      </w:r>
      <w:r w:rsidR="001063EC">
        <w:rPr>
          <w:rFonts w:ascii="Times New Roman" w:hAnsi="Times New Roman" w:cs="Times New Roman"/>
          <w:spacing w:val="2"/>
          <w:sz w:val="24"/>
          <w:szCs w:val="24"/>
        </w:rPr>
        <w:t xml:space="preserve"> о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тказать в согласовании проекта </w:t>
      </w:r>
      <w:r>
        <w:rPr>
          <w:rFonts w:ascii="Times New Roman" w:hAnsi="Times New Roman" w:cs="Times New Roman"/>
          <w:spacing w:val="2"/>
          <w:sz w:val="24"/>
          <w:szCs w:val="24"/>
        </w:rPr>
        <w:t>внесения изменений в г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енеральн</w:t>
      </w:r>
      <w:r>
        <w:rPr>
          <w:rFonts w:ascii="Times New Roman" w:hAnsi="Times New Roman" w:cs="Times New Roman"/>
          <w:spacing w:val="2"/>
          <w:sz w:val="24"/>
          <w:szCs w:val="24"/>
        </w:rPr>
        <w:t>ый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план муниципального образования городской округ Евпатория с указанием причин, послуживших основанием для принятия такого решения.</w:t>
      </w:r>
    </w:p>
    <w:p w:rsidR="00780148" w:rsidRDefault="000C132E" w:rsidP="000C132E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2.9. С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огласительная комиссия по итогам своей работы представляет главе администрации города Евпатории Республики Крым:</w:t>
      </w:r>
    </w:p>
    <w:p w:rsidR="00780148" w:rsidRDefault="000C132E" w:rsidP="000C132E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2.9.1</w:t>
      </w:r>
      <w:r w:rsidR="001063EC">
        <w:rPr>
          <w:rFonts w:ascii="Times New Roman" w:hAnsi="Times New Roman" w:cs="Times New Roman"/>
          <w:spacing w:val="2"/>
          <w:sz w:val="24"/>
          <w:szCs w:val="24"/>
        </w:rPr>
        <w:t>. п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ри принятии реше</w:t>
      </w:r>
      <w:r>
        <w:rPr>
          <w:rFonts w:ascii="Times New Roman" w:hAnsi="Times New Roman" w:cs="Times New Roman"/>
          <w:spacing w:val="2"/>
          <w:sz w:val="24"/>
          <w:szCs w:val="24"/>
        </w:rPr>
        <w:t>ния, указанного в подпункте 2.8.1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pacing w:val="2"/>
          <w:sz w:val="24"/>
          <w:szCs w:val="24"/>
        </w:rPr>
        <w:t>2.8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настоящего положения, - проект </w:t>
      </w:r>
      <w:r>
        <w:rPr>
          <w:rFonts w:ascii="Times New Roman" w:hAnsi="Times New Roman" w:cs="Times New Roman"/>
          <w:spacing w:val="2"/>
          <w:sz w:val="24"/>
          <w:szCs w:val="24"/>
        </w:rPr>
        <w:t>внесения изменений в г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енеральн</w:t>
      </w:r>
      <w:r>
        <w:rPr>
          <w:rFonts w:ascii="Times New Roman" w:hAnsi="Times New Roman" w:cs="Times New Roman"/>
          <w:spacing w:val="2"/>
          <w:sz w:val="24"/>
          <w:szCs w:val="24"/>
        </w:rPr>
        <w:t>ый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план муниципального образования городской округ Евпатория  с внесенными в него изменениями, вместе с протоколом заседания согласительной комиссии  и заключением о согласии.</w:t>
      </w:r>
    </w:p>
    <w:p w:rsidR="00780148" w:rsidRDefault="000C132E" w:rsidP="000C132E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2.9.2.</w:t>
      </w:r>
      <w:r w:rsidR="001063EC">
        <w:rPr>
          <w:rFonts w:ascii="Times New Roman" w:hAnsi="Times New Roman" w:cs="Times New Roman"/>
          <w:spacing w:val="2"/>
          <w:sz w:val="24"/>
          <w:szCs w:val="24"/>
        </w:rPr>
        <w:t xml:space="preserve"> п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ри принятии решения, указанного в подпункте </w:t>
      </w:r>
      <w:r>
        <w:rPr>
          <w:rFonts w:ascii="Times New Roman" w:hAnsi="Times New Roman" w:cs="Times New Roman"/>
          <w:spacing w:val="2"/>
          <w:sz w:val="24"/>
          <w:szCs w:val="24"/>
        </w:rPr>
        <w:t>2.8.2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pacing w:val="2"/>
          <w:sz w:val="24"/>
          <w:szCs w:val="24"/>
        </w:rPr>
        <w:t>2.8 настоящего п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оложения, - не согласованный проект </w:t>
      </w:r>
      <w:r>
        <w:rPr>
          <w:rFonts w:ascii="Times New Roman" w:hAnsi="Times New Roman" w:cs="Times New Roman"/>
          <w:spacing w:val="2"/>
          <w:sz w:val="24"/>
          <w:szCs w:val="24"/>
        </w:rPr>
        <w:t>внесения изменений в г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енеральн</w:t>
      </w:r>
      <w:r>
        <w:rPr>
          <w:rFonts w:ascii="Times New Roman" w:hAnsi="Times New Roman" w:cs="Times New Roman"/>
          <w:spacing w:val="2"/>
          <w:sz w:val="24"/>
          <w:szCs w:val="24"/>
        </w:rPr>
        <w:t>ый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план муниципального образования городской округ Евпатория, заключение о несогласии с проектом </w:t>
      </w:r>
      <w:r>
        <w:rPr>
          <w:rFonts w:ascii="Times New Roman" w:hAnsi="Times New Roman" w:cs="Times New Roman"/>
          <w:spacing w:val="2"/>
          <w:sz w:val="24"/>
          <w:szCs w:val="24"/>
        </w:rPr>
        <w:t>внесения изменений в г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>енеральн</w:t>
      </w:r>
      <w:r>
        <w:rPr>
          <w:rFonts w:ascii="Times New Roman" w:hAnsi="Times New Roman" w:cs="Times New Roman"/>
          <w:spacing w:val="2"/>
          <w:sz w:val="24"/>
          <w:szCs w:val="24"/>
        </w:rPr>
        <w:t>ый</w:t>
      </w:r>
      <w:r w:rsidR="00780148"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план, протокол заседания согласительной комиссии, а также материалы в текстовой форме и в виде карт по несогласованным вопросам.</w:t>
      </w:r>
    </w:p>
    <w:p w:rsidR="00780148" w:rsidRDefault="000C132E" w:rsidP="000C132E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2.10. </w:t>
      </w:r>
      <w:r w:rsidR="00780148" w:rsidRPr="00EB2C8F">
        <w:rPr>
          <w:rFonts w:ascii="Times New Roman" w:hAnsi="Times New Roman" w:cs="Times New Roman"/>
          <w:sz w:val="24"/>
          <w:szCs w:val="24"/>
        </w:rPr>
        <w:t xml:space="preserve">Глава администрации города Евпатории Республики Крым на основании документов и материалов, представленных согласительной комиссией, в соответствии со </w:t>
      </w:r>
      <w:hyperlink r:id="rId12" w:history="1">
        <w:r w:rsidR="00780148" w:rsidRPr="000C132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21</w:t>
        </w:r>
      </w:hyperlink>
      <w:r w:rsidR="00780148" w:rsidRPr="00EB2C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780148" w:rsidRPr="000C132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25</w:t>
        </w:r>
      </w:hyperlink>
      <w:r w:rsidR="00780148" w:rsidRPr="00EB2C8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</w:t>
      </w:r>
      <w:r w:rsidR="001063E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80148" w:rsidRPr="00EB2C8F">
        <w:rPr>
          <w:rFonts w:ascii="Times New Roman" w:hAnsi="Times New Roman" w:cs="Times New Roman"/>
          <w:sz w:val="24"/>
          <w:szCs w:val="24"/>
        </w:rPr>
        <w:t>Ф</w:t>
      </w:r>
      <w:r w:rsidR="001063EC">
        <w:rPr>
          <w:rFonts w:ascii="Times New Roman" w:hAnsi="Times New Roman" w:cs="Times New Roman"/>
          <w:sz w:val="24"/>
          <w:szCs w:val="24"/>
        </w:rPr>
        <w:t>едерации</w:t>
      </w:r>
      <w:r w:rsidR="00780148" w:rsidRPr="00EB2C8F">
        <w:rPr>
          <w:rFonts w:ascii="Times New Roman" w:hAnsi="Times New Roman" w:cs="Times New Roman"/>
          <w:sz w:val="24"/>
          <w:szCs w:val="24"/>
        </w:rPr>
        <w:t xml:space="preserve"> вправе принять решение о направлении согласованного или не согласованного в определенной части проекта </w:t>
      </w:r>
      <w:r w:rsidR="00526C5A">
        <w:rPr>
          <w:rFonts w:ascii="Times New Roman" w:hAnsi="Times New Roman" w:cs="Times New Roman"/>
          <w:sz w:val="24"/>
          <w:szCs w:val="24"/>
        </w:rPr>
        <w:t>внесения изменений в г</w:t>
      </w:r>
      <w:r w:rsidR="00780148" w:rsidRPr="00EB2C8F">
        <w:rPr>
          <w:rFonts w:ascii="Times New Roman" w:hAnsi="Times New Roman" w:cs="Times New Roman"/>
          <w:sz w:val="24"/>
          <w:szCs w:val="24"/>
        </w:rPr>
        <w:t>енеральн</w:t>
      </w:r>
      <w:r w:rsidR="00526C5A">
        <w:rPr>
          <w:rFonts w:ascii="Times New Roman" w:hAnsi="Times New Roman" w:cs="Times New Roman"/>
          <w:sz w:val="24"/>
          <w:szCs w:val="24"/>
        </w:rPr>
        <w:t>ый</w:t>
      </w:r>
      <w:r w:rsidR="00780148" w:rsidRPr="00EB2C8F">
        <w:rPr>
          <w:rFonts w:ascii="Times New Roman" w:hAnsi="Times New Roman" w:cs="Times New Roman"/>
          <w:sz w:val="24"/>
          <w:szCs w:val="24"/>
        </w:rPr>
        <w:t xml:space="preserve"> план муниципального образования городской округ Евпатория Республики Крым в представительный орган местного самоуправления или об отклонении такого проекта и о направлении его на доработку.</w:t>
      </w:r>
    </w:p>
    <w:p w:rsidR="00526C5A" w:rsidRDefault="00526C5A" w:rsidP="000C132E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26C5A" w:rsidRDefault="00526C5A" w:rsidP="00526C5A">
      <w:pPr>
        <w:pStyle w:val="a3"/>
        <w:numPr>
          <w:ilvl w:val="0"/>
          <w:numId w:val="3"/>
        </w:num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26C5A" w:rsidRDefault="00526C5A" w:rsidP="00526C5A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26C5A" w:rsidRDefault="00526C5A" w:rsidP="00526C5A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 заявления и запросы, поступившие в адрес согласительной комиссии в письменной форме, ответы предоставляются в установленные законодательством Российской Федерации сроки.</w:t>
      </w:r>
    </w:p>
    <w:p w:rsidR="0052787F" w:rsidRPr="00642FDA" w:rsidRDefault="00526C5A" w:rsidP="00DA7837">
      <w:pPr>
        <w:shd w:val="clear" w:color="auto" w:fill="FFFFFF"/>
        <w:tabs>
          <w:tab w:val="left" w:pos="180"/>
          <w:tab w:val="left" w:pos="18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Решения согласительной комиссии могут быть обжалованы в установленном законодательством Российской Федерации порядке.  </w:t>
      </w:r>
    </w:p>
    <w:sectPr w:rsidR="0052787F" w:rsidRPr="00642FDA" w:rsidSect="001B2C0C">
      <w:pgSz w:w="11906" w:h="16838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A7BB3"/>
    <w:multiLevelType w:val="hybridMultilevel"/>
    <w:tmpl w:val="2A766A00"/>
    <w:lvl w:ilvl="0" w:tplc="D8B65CE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25F82"/>
    <w:rsid w:val="000436D1"/>
    <w:rsid w:val="00055BEF"/>
    <w:rsid w:val="000A72EF"/>
    <w:rsid w:val="000C132E"/>
    <w:rsid w:val="000D6EFC"/>
    <w:rsid w:val="0010226B"/>
    <w:rsid w:val="001063EC"/>
    <w:rsid w:val="001169A3"/>
    <w:rsid w:val="0012542C"/>
    <w:rsid w:val="00136291"/>
    <w:rsid w:val="00150868"/>
    <w:rsid w:val="00152DF0"/>
    <w:rsid w:val="0016255A"/>
    <w:rsid w:val="0018128A"/>
    <w:rsid w:val="00196261"/>
    <w:rsid w:val="001A0F26"/>
    <w:rsid w:val="001B2C0C"/>
    <w:rsid w:val="001C3D00"/>
    <w:rsid w:val="001D794E"/>
    <w:rsid w:val="001E7F86"/>
    <w:rsid w:val="002105F6"/>
    <w:rsid w:val="00211297"/>
    <w:rsid w:val="0022596A"/>
    <w:rsid w:val="00257923"/>
    <w:rsid w:val="00270D94"/>
    <w:rsid w:val="002934DB"/>
    <w:rsid w:val="002956E8"/>
    <w:rsid w:val="002A2FA9"/>
    <w:rsid w:val="002A3EEE"/>
    <w:rsid w:val="002B789B"/>
    <w:rsid w:val="002C1517"/>
    <w:rsid w:val="002E4BF8"/>
    <w:rsid w:val="002E640D"/>
    <w:rsid w:val="0030606A"/>
    <w:rsid w:val="003243BB"/>
    <w:rsid w:val="00341336"/>
    <w:rsid w:val="00353121"/>
    <w:rsid w:val="003B19CE"/>
    <w:rsid w:val="003B33FF"/>
    <w:rsid w:val="003B484B"/>
    <w:rsid w:val="003D0934"/>
    <w:rsid w:val="003D591C"/>
    <w:rsid w:val="003E319C"/>
    <w:rsid w:val="00427330"/>
    <w:rsid w:val="0043510E"/>
    <w:rsid w:val="00462086"/>
    <w:rsid w:val="0046265E"/>
    <w:rsid w:val="004660DC"/>
    <w:rsid w:val="004672FE"/>
    <w:rsid w:val="00467B04"/>
    <w:rsid w:val="004E4D9C"/>
    <w:rsid w:val="004F7AD8"/>
    <w:rsid w:val="00526C5A"/>
    <w:rsid w:val="0052787F"/>
    <w:rsid w:val="00535BD5"/>
    <w:rsid w:val="00562C53"/>
    <w:rsid w:val="00565194"/>
    <w:rsid w:val="00573F84"/>
    <w:rsid w:val="0059398F"/>
    <w:rsid w:val="005B75CB"/>
    <w:rsid w:val="005E7D69"/>
    <w:rsid w:val="00614856"/>
    <w:rsid w:val="0061486F"/>
    <w:rsid w:val="00642FDA"/>
    <w:rsid w:val="00676861"/>
    <w:rsid w:val="00677D47"/>
    <w:rsid w:val="0068506F"/>
    <w:rsid w:val="006933B7"/>
    <w:rsid w:val="0069773A"/>
    <w:rsid w:val="006A0E04"/>
    <w:rsid w:val="00716D6C"/>
    <w:rsid w:val="0074191F"/>
    <w:rsid w:val="007424FD"/>
    <w:rsid w:val="00753E3A"/>
    <w:rsid w:val="00780148"/>
    <w:rsid w:val="007832AB"/>
    <w:rsid w:val="007B0831"/>
    <w:rsid w:val="008047B5"/>
    <w:rsid w:val="0080666D"/>
    <w:rsid w:val="0082084A"/>
    <w:rsid w:val="00832C65"/>
    <w:rsid w:val="00834FE8"/>
    <w:rsid w:val="00852D11"/>
    <w:rsid w:val="00862CCD"/>
    <w:rsid w:val="008662D1"/>
    <w:rsid w:val="0087178C"/>
    <w:rsid w:val="008767F7"/>
    <w:rsid w:val="008E2AA4"/>
    <w:rsid w:val="009134C2"/>
    <w:rsid w:val="00957DF9"/>
    <w:rsid w:val="0099224E"/>
    <w:rsid w:val="00994C4E"/>
    <w:rsid w:val="009B0CEF"/>
    <w:rsid w:val="009C7CFC"/>
    <w:rsid w:val="009F56AD"/>
    <w:rsid w:val="00A24585"/>
    <w:rsid w:val="00A26CE8"/>
    <w:rsid w:val="00A34F54"/>
    <w:rsid w:val="00A71182"/>
    <w:rsid w:val="00A86860"/>
    <w:rsid w:val="00A93EE5"/>
    <w:rsid w:val="00A97FA6"/>
    <w:rsid w:val="00AB1D3D"/>
    <w:rsid w:val="00B05941"/>
    <w:rsid w:val="00B06ABC"/>
    <w:rsid w:val="00B37C4A"/>
    <w:rsid w:val="00B459E7"/>
    <w:rsid w:val="00B6077B"/>
    <w:rsid w:val="00BA3D92"/>
    <w:rsid w:val="00BD1F22"/>
    <w:rsid w:val="00BD40C5"/>
    <w:rsid w:val="00BE4160"/>
    <w:rsid w:val="00BE611A"/>
    <w:rsid w:val="00BE7B67"/>
    <w:rsid w:val="00C2581C"/>
    <w:rsid w:val="00C52A1B"/>
    <w:rsid w:val="00C61BD2"/>
    <w:rsid w:val="00C80B71"/>
    <w:rsid w:val="00C86BDC"/>
    <w:rsid w:val="00CB3B61"/>
    <w:rsid w:val="00CD4001"/>
    <w:rsid w:val="00CE0185"/>
    <w:rsid w:val="00D04365"/>
    <w:rsid w:val="00D3514C"/>
    <w:rsid w:val="00D456FD"/>
    <w:rsid w:val="00D46C5E"/>
    <w:rsid w:val="00D501EE"/>
    <w:rsid w:val="00D55461"/>
    <w:rsid w:val="00D62EF9"/>
    <w:rsid w:val="00D7742C"/>
    <w:rsid w:val="00D80AF3"/>
    <w:rsid w:val="00DA2593"/>
    <w:rsid w:val="00DA5015"/>
    <w:rsid w:val="00DA7837"/>
    <w:rsid w:val="00DE6BDC"/>
    <w:rsid w:val="00E12759"/>
    <w:rsid w:val="00E6133D"/>
    <w:rsid w:val="00E70B2C"/>
    <w:rsid w:val="00EB2C8F"/>
    <w:rsid w:val="00EC3322"/>
    <w:rsid w:val="00EE0FE3"/>
    <w:rsid w:val="00EF2567"/>
    <w:rsid w:val="00F15DF2"/>
    <w:rsid w:val="00F4325C"/>
    <w:rsid w:val="00F97921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68CD"/>
  <w15:docId w15:val="{6EE6E6F5-A37A-4D75-81AD-9DB9E131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780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780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nhideWhenUsed/>
    <w:rsid w:val="00780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801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7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780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table" w:styleId="a8">
    <w:name w:val="Table Grid"/>
    <w:basedOn w:val="a1"/>
    <w:uiPriority w:val="59"/>
    <w:rsid w:val="0010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s://login.consultant.ru/link/?req=doc&amp;base=RZB&amp;n=287126&amp;rnd=79489B706C40C10A00EE1D3B53F3B6E9&amp;dst=100397&amp;f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login.consultant.ru/link/?req=doc&amp;base=RZB&amp;n=287126&amp;rnd=79489B706C40C10A00EE1D3B53F3B6E9&amp;dst=10031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vp-uaig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369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3C07-74A1-4DCD-82A4-015C8CAC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23</cp:revision>
  <cp:lastPrinted>2020-04-22T08:35:00Z</cp:lastPrinted>
  <dcterms:created xsi:type="dcterms:W3CDTF">2020-04-21T11:40:00Z</dcterms:created>
  <dcterms:modified xsi:type="dcterms:W3CDTF">2022-12-30T06:20:00Z</dcterms:modified>
</cp:coreProperties>
</file>